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6827B" w14:textId="77777777" w:rsidR="00080119" w:rsidRDefault="00080119" w:rsidP="00080119">
      <w:pPr>
        <w:jc w:val="center"/>
        <w:rPr>
          <w:rFonts w:ascii="Times New Roman" w:hAnsi="Times New Roman" w:cs="Times New Roman"/>
          <w:b/>
          <w:sz w:val="28"/>
          <w:szCs w:val="28"/>
          <w:lang w:val="kk-KZ"/>
        </w:rPr>
      </w:pPr>
      <w:r>
        <w:rPr>
          <w:rFonts w:ascii="Times New Roman" w:hAnsi="Times New Roman" w:cs="Times New Roman"/>
          <w:b/>
          <w:sz w:val="28"/>
          <w:szCs w:val="28"/>
          <w:lang w:val="kk-KZ"/>
        </w:rPr>
        <w:t>Журналистика – нарық және бизнес даму стратегиясы</w:t>
      </w:r>
    </w:p>
    <w:p w14:paraId="1E288932" w14:textId="77777777" w:rsidR="00080119" w:rsidRDefault="00080119" w:rsidP="00080119">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Журналистика жылдар, ғасырлар бойы емес, күн сайын, керек десеңіз сағат сайын дамитын сала. Оған әлемдегі өзгерістер, бұқаралық ақпарат құралдарында қалыптасқан жаңа тенденция, трендке айналған ғаламтор желісі дәлел. Сол заманауи жаңашылдықтарға ілесе алған басылым, телеарна, радиолар ғана нарықтағы өз орнын қалыптастыра алады. Негізінен, бизнес-коммуникацияның дамып, ілгері басуы тікелей осыған байланысты. </w:t>
      </w:r>
    </w:p>
    <w:p w14:paraId="17D186E2" w14:textId="77777777" w:rsidR="00A4237C" w:rsidRDefault="00080119" w:rsidP="00A4237C">
      <w:pPr>
        <w:pStyle w:val="1"/>
        <w:shd w:val="clear" w:color="auto" w:fill="FFFFFF"/>
        <w:spacing w:line="276" w:lineRule="auto"/>
        <w:ind w:firstLine="708"/>
        <w:jc w:val="both"/>
        <w:rPr>
          <w:b w:val="0"/>
          <w:sz w:val="28"/>
          <w:szCs w:val="28"/>
          <w:lang w:val="kk-KZ"/>
        </w:rPr>
      </w:pPr>
      <w:r>
        <w:rPr>
          <w:b w:val="0"/>
          <w:sz w:val="28"/>
          <w:szCs w:val="28"/>
          <w:lang w:val="kk-KZ"/>
        </w:rPr>
        <w:t xml:space="preserve">Арналарға тоқталайық. Әр телеарнаның журналистика саласындағы этика, эстетитка, заң нормаларынан бөлек, өзіне тән ішкі саясаты болады. Қазақстан Ұлттық арнасын мысалға қосайық. </w:t>
      </w:r>
      <w:r>
        <w:rPr>
          <w:b w:val="0"/>
          <w:spacing w:val="-12"/>
          <w:sz w:val="28"/>
          <w:szCs w:val="28"/>
          <w:lang w:val="kk-KZ"/>
        </w:rPr>
        <w:t xml:space="preserve">2023 жылғы 6-12 қараша аралығындағы Ұлттық Медиа Ассоциацияның дайындаған рейтингіне шолу жасасақ, Қазақстан Ұлттық арнасының 4-орынға тұрақтағанын байқаймыз[1]. </w:t>
      </w:r>
      <w:r>
        <w:rPr>
          <w:b w:val="0"/>
          <w:sz w:val="28"/>
          <w:szCs w:val="28"/>
          <w:lang w:val="kk-KZ"/>
        </w:rPr>
        <w:t xml:space="preserve">Еліміздегі беделді арналардың бірі екендігін осы ақпаратқа қарап растауға болады. Мұны неге айтып отырмыз? Әлбетте, нарықта өз орнын қалыптастыра алған арна кез-келген бизнес жобаның дамуына әсер ете алады. Қалай? Жарнама арқылы. Байқасаңыз күнделікті эфирдің кем дегенде 30%-ы жарнамадан тұрады. Бір ғана таңғы ақпараттық-танымдық, 3 сағатқа созылатын «Таңшолпан» бағдарламасының жоқ дегенде 50-60 минуты жарнамаға негізделген. Сіз мән бермесеңіз де, түрлі компаниялардың өнімдері жарнама арқылы түпсанаңызда сақталып қалады. Бір күнде бірнеше рет қайталанғандықтан сіз оны жаттап та аласыз. Ал жарнаманы құдыреті соншалық сіз оған сенесіз (Әрине, сенуге тұрарлықтары бар, оны жасырмаймыз). Кейін, дүкен сөресінде бір өнімді таңдарда, жарнамада көрсетілген затқа ұмтылатыныңыз анық. Себебі, ол сізге бұрыннан таныс. Жадыңызда сақталған. </w:t>
      </w:r>
    </w:p>
    <w:p w14:paraId="4274C65B" w14:textId="1E6EB2E4" w:rsidR="00080119" w:rsidRDefault="00080119" w:rsidP="00A4237C">
      <w:pPr>
        <w:pStyle w:val="1"/>
        <w:shd w:val="clear" w:color="auto" w:fill="FFFFFF"/>
        <w:spacing w:line="276" w:lineRule="auto"/>
        <w:ind w:firstLine="708"/>
        <w:jc w:val="both"/>
        <w:rPr>
          <w:b w:val="0"/>
          <w:sz w:val="28"/>
          <w:szCs w:val="28"/>
          <w:lang w:val="kk-KZ"/>
        </w:rPr>
      </w:pPr>
      <w:bookmarkStart w:id="0" w:name="_GoBack"/>
      <w:bookmarkEnd w:id="0"/>
      <w:r>
        <w:rPr>
          <w:b w:val="0"/>
          <w:sz w:val="28"/>
          <w:szCs w:val="28"/>
          <w:lang w:val="kk-KZ"/>
        </w:rPr>
        <w:t xml:space="preserve">Енді бір тұсы, жалпы жаңалықтар бөлімінде «ақылы сюжет» деген де ұғым бар. Аты атап тұрғандай, сіз өзіңіздің жобаңызды ақылы, ресми түрде жарнамалай аласыз. Анықтап қарасаңыз, оны кез келген арнадағы сюжеттерден, жаңалықтар шығарылымынан байқайсыз.          </w:t>
      </w:r>
    </w:p>
    <w:p w14:paraId="14EA5A44" w14:textId="77777777" w:rsidR="00080119" w:rsidRDefault="00080119" w:rsidP="00080119">
      <w:pPr>
        <w:pStyle w:val="1"/>
        <w:shd w:val="clear" w:color="auto" w:fill="FFFFFF"/>
        <w:spacing w:line="276" w:lineRule="auto"/>
        <w:ind w:firstLine="708"/>
        <w:jc w:val="both"/>
        <w:rPr>
          <w:b w:val="0"/>
          <w:sz w:val="28"/>
          <w:szCs w:val="28"/>
          <w:lang w:val="kk-KZ"/>
        </w:rPr>
      </w:pPr>
      <w:r>
        <w:rPr>
          <w:b w:val="0"/>
          <w:sz w:val="28"/>
          <w:szCs w:val="28"/>
          <w:lang w:val="kk-KZ"/>
        </w:rPr>
        <w:t xml:space="preserve">Жалпы айтпағымыз, журналистика – нарық. Нарықта көш бастауға ұмтылу – бұқаралық ақпарат құралдарының әр қайсысының деңгейін, сапасын арттыруға, халық назарын аударуға деген құштарлығын оятады. Осыдан келе, журналистиканың өзі нарықты қалыптастырады, соған қарай ұмтылады деген де ой түйуге болады. </w:t>
      </w:r>
    </w:p>
    <w:p w14:paraId="7D95A7EF" w14:textId="77777777" w:rsidR="00080119" w:rsidRDefault="00080119" w:rsidP="00080119">
      <w:pPr>
        <w:pStyle w:val="1"/>
        <w:shd w:val="clear" w:color="auto" w:fill="FFFFFF"/>
        <w:spacing w:line="276" w:lineRule="auto"/>
        <w:ind w:firstLine="708"/>
        <w:jc w:val="both"/>
        <w:rPr>
          <w:b w:val="0"/>
          <w:sz w:val="28"/>
          <w:szCs w:val="28"/>
          <w:lang w:val="kk-KZ"/>
        </w:rPr>
      </w:pPr>
    </w:p>
    <w:p w14:paraId="715875BB" w14:textId="77777777" w:rsidR="00080119" w:rsidRDefault="00080119" w:rsidP="00080119">
      <w:pPr>
        <w:pStyle w:val="1"/>
        <w:shd w:val="clear" w:color="auto" w:fill="FFFFFF"/>
        <w:spacing w:line="276" w:lineRule="auto"/>
        <w:ind w:firstLine="708"/>
        <w:jc w:val="both"/>
        <w:rPr>
          <w:b w:val="0"/>
          <w:spacing w:val="-12"/>
          <w:sz w:val="28"/>
          <w:szCs w:val="28"/>
          <w:lang w:val="kk-KZ"/>
        </w:rPr>
      </w:pPr>
      <w:r>
        <w:rPr>
          <w:b w:val="0"/>
          <w:sz w:val="28"/>
          <w:szCs w:val="28"/>
          <w:lang w:val="kk-KZ"/>
        </w:rPr>
        <w:t>Дереккөз:</w:t>
      </w:r>
    </w:p>
    <w:p w14:paraId="69A97527" w14:textId="77777777" w:rsidR="00080119" w:rsidRDefault="00080119" w:rsidP="00080119">
      <w:pPr>
        <w:pStyle w:val="a4"/>
        <w:numPr>
          <w:ilvl w:val="0"/>
          <w:numId w:val="1"/>
        </w:numPr>
        <w:jc w:val="both"/>
        <w:rPr>
          <w:rFonts w:ascii="Times New Roman" w:hAnsi="Times New Roman" w:cs="Times New Roman"/>
          <w:sz w:val="28"/>
          <w:szCs w:val="28"/>
          <w:lang w:val="kk-KZ"/>
        </w:rPr>
      </w:pPr>
      <w:hyperlink r:id="rId5" w:history="1">
        <w:r>
          <w:rPr>
            <w:rStyle w:val="a3"/>
            <w:sz w:val="28"/>
            <w:szCs w:val="28"/>
            <w:lang w:val="kk-KZ"/>
          </w:rPr>
          <w:t>2023 жылғы 06-12 қараша аралығындағы рейтингтерге шолу. — Национальная Медиа Ассоциация (nma.kz)</w:t>
        </w:r>
      </w:hyperlink>
    </w:p>
    <w:p w14:paraId="405BFB43" w14:textId="77777777" w:rsidR="004A241E" w:rsidRPr="00080119" w:rsidRDefault="004A241E">
      <w:pPr>
        <w:rPr>
          <w:lang w:val="kk-KZ"/>
        </w:rPr>
      </w:pPr>
    </w:p>
    <w:sectPr w:rsidR="004A241E" w:rsidRPr="000801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A00DF9"/>
    <w:multiLevelType w:val="hybridMultilevel"/>
    <w:tmpl w:val="ED6AB1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08"/>
    <w:rsid w:val="00080119"/>
    <w:rsid w:val="004A241E"/>
    <w:rsid w:val="00A4237C"/>
    <w:rsid w:val="00C2100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E23C"/>
  <w15:chartTrackingRefBased/>
  <w15:docId w15:val="{BA5719D9-48CA-4014-9B13-E6C277DF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119"/>
    <w:pPr>
      <w:spacing w:after="200" w:line="276" w:lineRule="auto"/>
    </w:pPr>
    <w:rPr>
      <w:rFonts w:eastAsiaTheme="minorEastAsia"/>
      <w:lang w:val="ru-RU" w:eastAsia="ru-RU"/>
    </w:rPr>
  </w:style>
  <w:style w:type="paragraph" w:styleId="1">
    <w:name w:val="heading 1"/>
    <w:basedOn w:val="a"/>
    <w:link w:val="10"/>
    <w:uiPriority w:val="9"/>
    <w:qFormat/>
    <w:rsid w:val="000801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0119"/>
    <w:rPr>
      <w:rFonts w:ascii="Times New Roman" w:eastAsia="Times New Roman" w:hAnsi="Times New Roman" w:cs="Times New Roman"/>
      <w:b/>
      <w:bCs/>
      <w:kern w:val="36"/>
      <w:sz w:val="48"/>
      <w:szCs w:val="48"/>
      <w:lang w:val="ru-RU" w:eastAsia="ru-RU"/>
    </w:rPr>
  </w:style>
  <w:style w:type="character" w:styleId="a3">
    <w:name w:val="Hyperlink"/>
    <w:basedOn w:val="a0"/>
    <w:uiPriority w:val="99"/>
    <w:semiHidden/>
    <w:unhideWhenUsed/>
    <w:rsid w:val="00080119"/>
    <w:rPr>
      <w:color w:val="0000FF"/>
      <w:u w:val="single"/>
    </w:rPr>
  </w:style>
  <w:style w:type="paragraph" w:styleId="a4">
    <w:name w:val="List Paragraph"/>
    <w:basedOn w:val="a"/>
    <w:uiPriority w:val="34"/>
    <w:qFormat/>
    <w:rsid w:val="00080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03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ma.kz/?p=1796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3</cp:revision>
  <dcterms:created xsi:type="dcterms:W3CDTF">2025-08-28T06:47:00Z</dcterms:created>
  <dcterms:modified xsi:type="dcterms:W3CDTF">2025-08-28T06:48:00Z</dcterms:modified>
</cp:coreProperties>
</file>